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0BA00" w14:textId="77777777" w:rsidR="00CE5410" w:rsidRPr="00CE5410" w:rsidRDefault="00CE5410" w:rsidP="00CE5410">
      <w:pPr>
        <w:rPr>
          <w:rFonts w:ascii="Helvetica" w:hAnsi="Helvetica"/>
          <w:color w:val="EC6821"/>
          <w:sz w:val="28"/>
          <w:szCs w:val="28"/>
        </w:rPr>
      </w:pPr>
      <w:r w:rsidRPr="00CE5410">
        <w:rPr>
          <w:rFonts w:ascii="Helvetica" w:hAnsi="Helvetica"/>
          <w:b/>
          <w:bCs/>
          <w:color w:val="EC6821"/>
          <w:sz w:val="28"/>
          <w:szCs w:val="28"/>
        </w:rPr>
        <w:t>Momentliste</w:t>
      </w:r>
      <w:r w:rsidRPr="00CE5410">
        <w:rPr>
          <w:rFonts w:ascii="Helvetica" w:hAnsi="Helvetica"/>
          <w:color w:val="EC6821"/>
          <w:sz w:val="28"/>
          <w:szCs w:val="28"/>
        </w:rPr>
        <w:t xml:space="preserve"> </w:t>
      </w:r>
    </w:p>
    <w:p w14:paraId="42DC5510" w14:textId="77777777" w:rsidR="00CE5410" w:rsidRPr="0072789F" w:rsidRDefault="00CE5410" w:rsidP="00CE5410">
      <w:pPr>
        <w:rPr>
          <w:rFonts w:ascii="Helvetica" w:hAnsi="Helvetica"/>
          <w:sz w:val="20"/>
          <w:szCs w:val="20"/>
        </w:rPr>
      </w:pPr>
    </w:p>
    <w:p w14:paraId="19B81018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Enhver Akan-avtale skal være tilpasset individuelt for å sikre best mulig oppfølging for vedkommende. Momenter som diskuteres og vurderes i utformingen av Akan-avtalen: </w:t>
      </w:r>
    </w:p>
    <w:p w14:paraId="454E34EC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64511128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>Om risiko og mulig endring av arbeidsoppgavene</w:t>
      </w:r>
    </w:p>
    <w:p w14:paraId="150C1A0E" w14:textId="34439439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>Er det nødvendig med omplassering eller endring av arbeidsoppgaver eller rutiner for å ivareta sikkerhet?</w:t>
      </w:r>
    </w:p>
    <w:p w14:paraId="0C503B7E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7D071149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>Mer detaljert om oppfølging:</w:t>
      </w:r>
    </w:p>
    <w:p w14:paraId="132F066C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Hvor ofte, og når møtes? </w:t>
      </w:r>
    </w:p>
    <w:p w14:paraId="0E161C1A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Hvem innkaller til møter? </w:t>
      </w:r>
    </w:p>
    <w:p w14:paraId="0140D423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Hvem deltar i møter? </w:t>
      </w:r>
    </w:p>
    <w:p w14:paraId="2F16E928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1CFB5DFB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 xml:space="preserve">Rutiner ved fravær: </w:t>
      </w:r>
    </w:p>
    <w:p w14:paraId="725118DF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Bruk av egenmelding? Ved misbruk av egenmeldinger vurdere tiltak som å inndra rett til bruk av egenmelding i 6 </w:t>
      </w:r>
      <w:proofErr w:type="spellStart"/>
      <w:r w:rsidRPr="00CE5410">
        <w:rPr>
          <w:rFonts w:ascii="Helvetica" w:hAnsi="Helvetica"/>
          <w:sz w:val="20"/>
          <w:szCs w:val="20"/>
        </w:rPr>
        <w:t>mdr</w:t>
      </w:r>
      <w:proofErr w:type="spellEnd"/>
      <w:r w:rsidRPr="00CE5410">
        <w:rPr>
          <w:rFonts w:ascii="Helvetica" w:hAnsi="Helvetica"/>
          <w:sz w:val="20"/>
          <w:szCs w:val="20"/>
        </w:rPr>
        <w:t xml:space="preserve">. </w:t>
      </w:r>
      <w:proofErr w:type="spellStart"/>
      <w:r w:rsidRPr="00CE5410">
        <w:rPr>
          <w:rFonts w:ascii="Helvetica" w:hAnsi="Helvetica"/>
          <w:sz w:val="20"/>
          <w:szCs w:val="20"/>
        </w:rPr>
        <w:t>Ref</w:t>
      </w:r>
      <w:proofErr w:type="spellEnd"/>
      <w:r w:rsidRPr="00CE5410">
        <w:rPr>
          <w:rFonts w:ascii="Helvetica" w:hAnsi="Helvetica"/>
          <w:sz w:val="20"/>
          <w:szCs w:val="20"/>
        </w:rPr>
        <w:t xml:space="preserve"> Folketrygdloven § 8-27. </w:t>
      </w:r>
    </w:p>
    <w:p w14:paraId="2C340B6D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Ved sykdomsfravær - hvem skal kontaktes (samtale) og når? Hvis vedkommende ikke melder fra, hva skjer da? </w:t>
      </w:r>
    </w:p>
    <w:p w14:paraId="63A71FC0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Hvem sykemelder? </w:t>
      </w:r>
    </w:p>
    <w:p w14:paraId="1D79E9B6" w14:textId="77777777" w:rsidR="00CE5410" w:rsidRPr="00CE5410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CE5410">
        <w:rPr>
          <w:rFonts w:ascii="Helvetica" w:hAnsi="Helvetica"/>
          <w:sz w:val="20"/>
          <w:szCs w:val="20"/>
        </w:rPr>
        <w:t xml:space="preserve">Vurdere eventuelle tilbud om oppfølging ved ferier/fridager hvis behov/ønskelig hos vedkommende i samarbeid med lege/behandler? </w:t>
      </w:r>
    </w:p>
    <w:p w14:paraId="6907A03D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649B3C0B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>Behandling:</w:t>
      </w:r>
    </w:p>
    <w:p w14:paraId="325B63D0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>Lege må utrede behov for profesjonell behandling (</w:t>
      </w:r>
      <w:proofErr w:type="spellStart"/>
      <w:r w:rsidRPr="0072789F">
        <w:rPr>
          <w:rFonts w:ascii="Helvetica" w:hAnsi="Helvetica"/>
          <w:sz w:val="20"/>
          <w:szCs w:val="20"/>
        </w:rPr>
        <w:t>BHT</w:t>
      </w:r>
      <w:proofErr w:type="spellEnd"/>
      <w:r w:rsidRPr="0072789F">
        <w:rPr>
          <w:rFonts w:ascii="Helvetica" w:hAnsi="Helvetica"/>
          <w:sz w:val="20"/>
          <w:szCs w:val="20"/>
        </w:rPr>
        <w:t>, bedriftslege eller fastlege)</w:t>
      </w:r>
    </w:p>
    <w:p w14:paraId="7710F907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Behandler inviteres inn til oppfølgingsmøter </w:t>
      </w:r>
    </w:p>
    <w:p w14:paraId="612E72E8" w14:textId="77777777" w:rsidR="00CE5410" w:rsidRPr="0072789F" w:rsidRDefault="00CE5410" w:rsidP="00B94898">
      <w:pPr>
        <w:spacing w:line="288" w:lineRule="auto"/>
        <w:ind w:left="720"/>
        <w:rPr>
          <w:rFonts w:ascii="Helvetica" w:hAnsi="Helvetica"/>
          <w:sz w:val="20"/>
          <w:szCs w:val="20"/>
        </w:rPr>
      </w:pPr>
    </w:p>
    <w:p w14:paraId="4DFB27BD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>Oppfølging:</w:t>
      </w:r>
    </w:p>
    <w:p w14:paraId="3730685C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Nærmeste leder følger opp avtalen og inviterer til møter </w:t>
      </w:r>
      <w:bookmarkStart w:id="0" w:name="_GoBack"/>
      <w:bookmarkEnd w:id="0"/>
    </w:p>
    <w:p w14:paraId="57205E13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Kontakt og samarbeid med fastlege </w:t>
      </w:r>
    </w:p>
    <w:p w14:paraId="0FC5D1C7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Fullmakt for kontakt med eksterne behandlere </w:t>
      </w:r>
    </w:p>
    <w:p w14:paraId="330D6EB9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>Hvem skal få hvilken informasjon?</w:t>
      </w:r>
    </w:p>
    <w:p w14:paraId="255D8839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Oppfølgingsoppgaver og roller </w:t>
      </w:r>
    </w:p>
    <w:p w14:paraId="103FC475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Arbeidstakeren selv </w:t>
      </w:r>
    </w:p>
    <w:p w14:paraId="7960767F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Nærmeste leder </w:t>
      </w:r>
    </w:p>
    <w:p w14:paraId="04AED69C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Bedriftshelsetjeneste </w:t>
      </w:r>
    </w:p>
    <w:p w14:paraId="426BC483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Akan-ressursperson, f.eks. Akan-kontakt, HR/Personal, TV, VO </w:t>
      </w:r>
    </w:p>
    <w:p w14:paraId="3B5EA504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38ED529C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>Brudd på avtalen:</w:t>
      </w:r>
    </w:p>
    <w:p w14:paraId="03870171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Konsekvenser? </w:t>
      </w:r>
    </w:p>
    <w:p w14:paraId="6D4F0C90" w14:textId="77777777" w:rsidR="00CE5410" w:rsidRPr="0072789F" w:rsidRDefault="00CE5410" w:rsidP="00B94898">
      <w:pPr>
        <w:spacing w:line="288" w:lineRule="auto"/>
        <w:rPr>
          <w:rFonts w:ascii="Helvetica" w:hAnsi="Helvetica"/>
          <w:sz w:val="20"/>
          <w:szCs w:val="20"/>
        </w:rPr>
      </w:pPr>
    </w:p>
    <w:p w14:paraId="0CA1D937" w14:textId="77777777" w:rsidR="00CE5410" w:rsidRPr="003B3E9C" w:rsidRDefault="00CE5410" w:rsidP="00B94898">
      <w:pPr>
        <w:spacing w:line="288" w:lineRule="auto"/>
        <w:rPr>
          <w:rFonts w:ascii="Helvetica" w:hAnsi="Helvetica"/>
          <w:b/>
          <w:bCs/>
          <w:sz w:val="20"/>
          <w:szCs w:val="20"/>
        </w:rPr>
      </w:pPr>
      <w:r w:rsidRPr="003B3E9C">
        <w:rPr>
          <w:rFonts w:ascii="Helvetica" w:hAnsi="Helvetica"/>
          <w:b/>
          <w:bCs/>
          <w:sz w:val="20"/>
          <w:szCs w:val="20"/>
        </w:rPr>
        <w:t>Spesielt med tanke på pengespill:</w:t>
      </w:r>
    </w:p>
    <w:p w14:paraId="3816D1D9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 xml:space="preserve">Behov for økonomisk rådgiving? (Bank/finansinstitusjon eller sosialtjenesten i kommunen) </w:t>
      </w:r>
    </w:p>
    <w:p w14:paraId="5E7D3484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>Avtale om disponering av lønn?</w:t>
      </w:r>
    </w:p>
    <w:p w14:paraId="04549F1F" w14:textId="77777777" w:rsidR="00CE5410" w:rsidRPr="0072789F" w:rsidRDefault="00CE5410" w:rsidP="00B94898">
      <w:pPr>
        <w:pStyle w:val="ListParagraph"/>
        <w:numPr>
          <w:ilvl w:val="0"/>
          <w:numId w:val="2"/>
        </w:numPr>
        <w:spacing w:line="288" w:lineRule="auto"/>
        <w:rPr>
          <w:rFonts w:ascii="Helvetica" w:hAnsi="Helvetica"/>
          <w:sz w:val="20"/>
          <w:szCs w:val="20"/>
        </w:rPr>
      </w:pPr>
      <w:r w:rsidRPr="0072789F">
        <w:rPr>
          <w:rFonts w:ascii="Helvetica" w:hAnsi="Helvetica"/>
          <w:sz w:val="20"/>
          <w:szCs w:val="20"/>
        </w:rPr>
        <w:t>Utrede behov for profesjonell behandling</w:t>
      </w:r>
    </w:p>
    <w:p w14:paraId="3D6922B5" w14:textId="77777777" w:rsidR="00CE5410" w:rsidRDefault="00CE5410" w:rsidP="00B94898">
      <w:pPr>
        <w:spacing w:line="288" w:lineRule="auto"/>
      </w:pPr>
    </w:p>
    <w:sectPr w:rsidR="00CE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73EC"/>
    <w:multiLevelType w:val="hybridMultilevel"/>
    <w:tmpl w:val="201E91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390FB3"/>
    <w:multiLevelType w:val="hybridMultilevel"/>
    <w:tmpl w:val="D572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52213"/>
    <w:multiLevelType w:val="hybridMultilevel"/>
    <w:tmpl w:val="0794F4E4"/>
    <w:lvl w:ilvl="0" w:tplc="56A20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10"/>
    <w:rsid w:val="00AA6AD0"/>
    <w:rsid w:val="00B94898"/>
    <w:rsid w:val="00C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D04714"/>
  <w15:chartTrackingRefBased/>
  <w15:docId w15:val="{F7C15E27-D1A4-004B-A8F7-6BDC0D8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10"/>
    <w:rPr>
      <w:rFonts w:ascii="Times New Roman" w:eastAsia="Times New Roman" w:hAnsi="Times New Roman" w:cs="Times New Roman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Jakobson Vaagland</dc:creator>
  <cp:keywords/>
  <dc:description/>
  <cp:lastModifiedBy>Anna Jakobson Vaagland</cp:lastModifiedBy>
  <cp:revision>2</cp:revision>
  <dcterms:created xsi:type="dcterms:W3CDTF">2019-10-21T16:21:00Z</dcterms:created>
  <dcterms:modified xsi:type="dcterms:W3CDTF">2019-10-21T16:22:00Z</dcterms:modified>
</cp:coreProperties>
</file>